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30" w:type="dxa"/>
        <w:tblInd w:w="-107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302"/>
        <w:gridCol w:w="828"/>
        <w:gridCol w:w="451"/>
        <w:gridCol w:w="1088"/>
        <w:gridCol w:w="1084"/>
        <w:gridCol w:w="279"/>
        <w:gridCol w:w="241"/>
        <w:gridCol w:w="171"/>
        <w:gridCol w:w="3486"/>
      </w:tblGrid>
      <w:tr w:rsidR="00852F02" w:rsidTr="0003227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left="2649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Оқытушы жайлы жеке мәліметтер </w:t>
            </w:r>
          </w:p>
        </w:tc>
      </w:tr>
      <w:tr w:rsidR="00852F02" w:rsidTr="0003227F">
        <w:trPr>
          <w:trHeight w:val="818"/>
        </w:trPr>
        <w:tc>
          <w:tcPr>
            <w:tcW w:w="3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-13"/>
              <w:jc w:val="center"/>
            </w:pPr>
          </w:p>
          <w:p w:rsidR="00852F02" w:rsidRDefault="00641FCE" w:rsidP="0003227F">
            <w:pPr>
              <w:ind w:right="-13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4F17FDD" wp14:editId="2DCBC2A8">
                  <wp:extent cx="1504950" cy="1943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52F02" w:rsidRDefault="00852F02" w:rsidP="0003227F">
            <w:pPr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Тегі, аты,әкесініңаты (жекекуәлігі бойынша) 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52F02" w:rsidRDefault="0049747D" w:rsidP="0049747D">
            <w:pPr>
              <w:ind w:left="24"/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Медетбаева</w:t>
            </w:r>
            <w:r w:rsidR="009129D2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Салима Адамбековна</w:t>
            </w:r>
          </w:p>
        </w:tc>
      </w:tr>
      <w:tr w:rsidR="00D175EA" w:rsidTr="0003227F">
        <w:trPr>
          <w:trHeight w:val="71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5EA" w:rsidRDefault="00D175EA" w:rsidP="0003227F"/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175EA" w:rsidRDefault="00D175EA" w:rsidP="0003227F">
            <w:pPr>
              <w:ind w:right="109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Туған күні, айы, жылы 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175EA" w:rsidRPr="002D1933" w:rsidRDefault="0049747D" w:rsidP="0049747D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11</w:t>
            </w:r>
            <w:r w:rsidR="00D175EA"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2</w:t>
            </w:r>
            <w:r w:rsidR="00D175EA"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.19</w:t>
            </w:r>
            <w:r w:rsidR="00D175E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67</w:t>
            </w:r>
          </w:p>
        </w:tc>
      </w:tr>
      <w:tr w:rsidR="00D175EA" w:rsidTr="00641FCE">
        <w:trPr>
          <w:trHeight w:val="50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5EA" w:rsidRDefault="00D175EA" w:rsidP="0003227F"/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175EA" w:rsidRDefault="00D175EA" w:rsidP="0003227F">
            <w:pPr>
              <w:ind w:right="110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Жынысы (ер./әйел.) 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175EA" w:rsidRPr="00B04E37" w:rsidRDefault="00B04E37" w:rsidP="0003227F">
            <w:pPr>
              <w:ind w:right="2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Әйел</w:t>
            </w:r>
          </w:p>
        </w:tc>
      </w:tr>
      <w:tr w:rsidR="00852F02" w:rsidTr="00641FCE">
        <w:trPr>
          <w:trHeight w:val="35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2F02" w:rsidRDefault="00852F02" w:rsidP="0003227F"/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52F02" w:rsidRDefault="00852F02" w:rsidP="0003227F">
            <w:pPr>
              <w:ind w:right="107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Ұлты 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52F02" w:rsidRPr="005C0F02" w:rsidRDefault="00852F02" w:rsidP="0003227F">
            <w:pPr>
              <w:ind w:right="102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қазақ</w:t>
            </w:r>
          </w:p>
        </w:tc>
      </w:tr>
      <w:tr w:rsidR="00852F02" w:rsidTr="00641FCE">
        <w:trPr>
          <w:trHeight w:val="4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2F02" w:rsidRDefault="00852F02" w:rsidP="0003227F"/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52F02" w:rsidRDefault="00852F02" w:rsidP="0003227F">
            <w:pPr>
              <w:ind w:right="110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Азаматтығы 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52F02" w:rsidRDefault="00852F02" w:rsidP="0003227F">
            <w:pPr>
              <w:ind w:right="105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ҚР </w:t>
            </w:r>
          </w:p>
        </w:tc>
      </w:tr>
      <w:tr w:rsidR="00852F02" w:rsidTr="00641FCE">
        <w:trPr>
          <w:trHeight w:val="69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/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52F02" w:rsidRDefault="00852F02" w:rsidP="0003227F">
            <w:pPr>
              <w:ind w:right="110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Ұялы телефоны, E-mail 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83FC8" w:rsidRDefault="00D175EA" w:rsidP="00F83FC8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+7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7</w:t>
            </w:r>
            <w:r w:rsidR="00F83FC8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0</w:t>
            </w:r>
            <w:r w:rsidR="0049747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7</w:t>
            </w:r>
            <w:r w:rsidR="00F83FC8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3970983</w:t>
            </w:r>
          </w:p>
          <w:p w:rsidR="00852F02" w:rsidRDefault="0049747D" w:rsidP="00F83FC8">
            <w:pPr>
              <w:ind w:right="102"/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salimam</w:t>
            </w:r>
            <w:r w:rsidR="00D175EA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@mail.ru</w:t>
            </w:r>
          </w:p>
        </w:tc>
      </w:tr>
      <w:tr w:rsidR="00852F02" w:rsidTr="0003227F">
        <w:trPr>
          <w:trHeight w:val="310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Білімі </w:t>
            </w:r>
          </w:p>
        </w:tc>
      </w:tr>
      <w:tr w:rsidR="00852F02" w:rsidTr="0003227F">
        <w:trPr>
          <w:trHeight w:val="311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Жоғары оқу орны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2F02" w:rsidRDefault="00852F02" w:rsidP="0003227F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2F02" w:rsidTr="0003227F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аталуы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49747D" w:rsidRDefault="0049747D" w:rsidP="0049747D">
            <w:pPr>
              <w:ind w:right="86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Абай атындағы Еңбек Қызыл Ту орденді қазақ мемлекеттік педагогикалық университеті</w:t>
            </w:r>
          </w:p>
        </w:tc>
      </w:tr>
      <w:tr w:rsidR="00852F02" w:rsidTr="0003227F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мемлекет, қала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5C0F02" w:rsidRDefault="000E3CC8" w:rsidP="00D175EA">
            <w:pPr>
              <w:ind w:right="85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Қазахстан</w:t>
            </w:r>
            <w:r w:rsidR="00852F02" w:rsidRPr="002D1933">
              <w:rPr>
                <w:rFonts w:ascii="Times New Roman" w:eastAsia="Times New Roman" w:hAnsi="Times New Roman" w:cs="Times New Roman"/>
              </w:rPr>
              <w:t xml:space="preserve">, </w:t>
            </w:r>
            <w:r w:rsidR="00852F02">
              <w:rPr>
                <w:rFonts w:ascii="Times New Roman" w:eastAsia="Times New Roman" w:hAnsi="Times New Roman" w:cs="Times New Roman"/>
                <w:lang w:val="kk-KZ"/>
              </w:rPr>
              <w:t>Алматы</w:t>
            </w:r>
          </w:p>
        </w:tc>
      </w:tr>
      <w:tr w:rsidR="00852F02" w:rsidTr="0003227F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в) түскен және бітірген жылы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641FCE" w:rsidRDefault="00D175EA" w:rsidP="0049747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49747D" w:rsidRPr="00641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  <w:r w:rsidRPr="00641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-199</w:t>
            </w:r>
            <w:r w:rsidR="0049747D" w:rsidRPr="00641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52F02" w:rsidTr="0003227F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г) оқуорнын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бітіргеннен кейін берілген біліктілік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EA" w:rsidRPr="0049747D" w:rsidRDefault="0049747D" w:rsidP="00D175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  <w:r w:rsidR="00D175EA" w:rsidRPr="00D175EA">
              <w:rPr>
                <w:rFonts w:ascii="Times New Roman" w:hAnsi="Times New Roman" w:cs="Times New Roman"/>
              </w:rPr>
              <w:t xml:space="preserve"> пәндерінің </w:t>
            </w:r>
            <w:r>
              <w:rPr>
                <w:rFonts w:ascii="Times New Roman" w:hAnsi="Times New Roman" w:cs="Times New Roman"/>
                <w:lang w:val="kk-KZ"/>
              </w:rPr>
              <w:t>мұғалімі</w:t>
            </w:r>
          </w:p>
          <w:p w:rsidR="00852F02" w:rsidRPr="004A621C" w:rsidRDefault="00852F02" w:rsidP="00D175EA">
            <w:pPr>
              <w:ind w:left="36"/>
              <w:jc w:val="center"/>
              <w:rPr>
                <w:lang w:val="kk-KZ"/>
              </w:rPr>
            </w:pPr>
          </w:p>
        </w:tc>
      </w:tr>
      <w:tr w:rsidR="00852F02" w:rsidTr="00641FCE">
        <w:trPr>
          <w:trHeight w:val="712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аталуы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Pr="00D175EA" w:rsidRDefault="0049747D" w:rsidP="00641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Д.А.Қонаев атындағы көлік және құқық гуманитарлық университеті</w:t>
            </w:r>
          </w:p>
        </w:tc>
      </w:tr>
      <w:tr w:rsidR="00852F02" w:rsidTr="0003227F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мемлекет, қала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Pr="00D175EA" w:rsidRDefault="000E3CC8" w:rsidP="00D17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Қазахстан</w:t>
            </w:r>
            <w:r w:rsidR="00D175EA" w:rsidRPr="00D175EA">
              <w:rPr>
                <w:rFonts w:ascii="Times New Roman" w:hAnsi="Times New Roman" w:cs="Times New Roman"/>
              </w:rPr>
              <w:t>, Алматы</w:t>
            </w:r>
          </w:p>
        </w:tc>
      </w:tr>
      <w:tr w:rsidR="00852F02" w:rsidTr="0003227F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в) түскен және бітірген жылы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Pr="0049747D" w:rsidRDefault="0049747D" w:rsidP="0049747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2012</w:t>
            </w:r>
            <w:r w:rsidR="00D175E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2014</w:t>
            </w:r>
          </w:p>
        </w:tc>
      </w:tr>
      <w:tr w:rsidR="00852F02" w:rsidTr="0003227F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г) оқу</w:t>
            </w:r>
            <w:r w:rsidR="004974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орнын</w:t>
            </w:r>
            <w:r w:rsidR="004974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бітіргеннен кейін берілген біліктілік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Pr="0049747D" w:rsidRDefault="0049747D" w:rsidP="0049747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Техника ғылымдарының магистрі</w:t>
            </w:r>
            <w:r w:rsidR="00D175EA" w:rsidRPr="00D175EA">
              <w:rPr>
                <w:rFonts w:ascii="Times New Roman" w:hAnsi="Times New Roman" w:cs="Times New Roman"/>
              </w:rPr>
              <w:t xml:space="preserve"> - мамандығы </w:t>
            </w:r>
            <w:r>
              <w:rPr>
                <w:rFonts w:ascii="Times New Roman" w:hAnsi="Times New Roman" w:cs="Times New Roman"/>
                <w:lang w:val="kk-KZ"/>
              </w:rPr>
              <w:t>6М070200</w:t>
            </w:r>
            <w:r w:rsidR="00D175EA" w:rsidRPr="00D175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D175EA" w:rsidRPr="00D175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Автоматтандыру және басқару</w:t>
            </w:r>
          </w:p>
        </w:tc>
      </w:tr>
      <w:tr w:rsidR="0049747D" w:rsidTr="0003227F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7D" w:rsidRDefault="0049747D" w:rsidP="000322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аталуы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47D" w:rsidRDefault="0049747D" w:rsidP="0049747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атындағы Қазақ Ұлттық педагогикалық университеті</w:t>
            </w:r>
          </w:p>
        </w:tc>
      </w:tr>
      <w:tr w:rsidR="0049747D" w:rsidTr="0003227F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7D" w:rsidRDefault="0049747D" w:rsidP="000322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б) мемлекет, қала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47D" w:rsidRDefault="0049747D" w:rsidP="0049747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9747D">
              <w:rPr>
                <w:rFonts w:ascii="Times New Roman" w:hAnsi="Times New Roman" w:cs="Times New Roman"/>
                <w:lang w:val="kk-KZ"/>
              </w:rPr>
              <w:t>Қазахстан, Алматы</w:t>
            </w:r>
          </w:p>
        </w:tc>
      </w:tr>
      <w:tr w:rsidR="0049747D" w:rsidTr="0003227F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7D" w:rsidRDefault="0049747D" w:rsidP="000322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47D">
              <w:rPr>
                <w:rFonts w:ascii="Times New Roman" w:eastAsia="Times New Roman" w:hAnsi="Times New Roman" w:cs="Times New Roman"/>
              </w:rPr>
              <w:t>в) түскен және бітірген жылы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47D" w:rsidRDefault="0049747D" w:rsidP="0049747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9747D">
              <w:rPr>
                <w:rFonts w:ascii="Times New Roman" w:hAnsi="Times New Roman" w:cs="Times New Roman"/>
                <w:lang w:val="kk-KZ"/>
              </w:rPr>
              <w:t>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49747D">
              <w:rPr>
                <w:rFonts w:ascii="Times New Roman" w:hAnsi="Times New Roman" w:cs="Times New Roman"/>
                <w:lang w:val="kk-KZ"/>
              </w:rPr>
              <w:t>-20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49747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9747D" w:rsidTr="0003227F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7D" w:rsidRPr="0049747D" w:rsidRDefault="0049747D" w:rsidP="000322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47D">
              <w:rPr>
                <w:rFonts w:ascii="Times New Roman" w:eastAsia="Times New Roman" w:hAnsi="Times New Roman" w:cs="Times New Roman"/>
              </w:rPr>
              <w:t>г) оқу орнын бітіргеннен кейін берілген біліктілік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47D" w:rsidRDefault="0049747D" w:rsidP="0049747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Философия докторы </w:t>
            </w:r>
            <w:r w:rsidRPr="0049747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PhD</w:t>
            </w:r>
            <w:r w:rsidRPr="0049747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9747D" w:rsidRPr="0049747D" w:rsidRDefault="0049747D" w:rsidP="0049747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49747D">
              <w:rPr>
                <w:rFonts w:ascii="Times New Roman" w:hAnsi="Times New Roman" w:cs="Times New Roman"/>
              </w:rPr>
              <w:t xml:space="preserve">011200 - </w:t>
            </w:r>
            <w:r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</w:tr>
      <w:tr w:rsidR="00852F02" w:rsidTr="0003227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Жұмыс орны (бүгінгі күнге) </w:t>
            </w:r>
          </w:p>
        </w:tc>
      </w:tr>
      <w:tr w:rsidR="00852F02" w:rsidTr="0003227F">
        <w:trPr>
          <w:trHeight w:val="313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Ұйымның толық аталуы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Қазақ ұлттық аграрлық </w:t>
            </w:r>
            <w:r w:rsidR="000E17BD">
              <w:rPr>
                <w:rFonts w:ascii="Times New Roman" w:eastAsia="Times New Roman" w:hAnsi="Times New Roman" w:cs="Times New Roman"/>
              </w:rPr>
              <w:t xml:space="preserve">зерттеу </w:t>
            </w:r>
            <w:r>
              <w:rPr>
                <w:rFonts w:ascii="Times New Roman" w:eastAsia="Times New Roman" w:hAnsi="Times New Roman" w:cs="Times New Roman"/>
              </w:rPr>
              <w:t xml:space="preserve">университеті </w:t>
            </w:r>
          </w:p>
        </w:tc>
      </w:tr>
      <w:tr w:rsidR="00852F02" w:rsidTr="0003227F">
        <w:trPr>
          <w:trHeight w:val="517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Default="00852F02" w:rsidP="0003227F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Атқаратын қызметі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660E3A" w:rsidRDefault="00660E3A" w:rsidP="0049747D">
            <w:pPr>
              <w:ind w:left="5" w:right="7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0E3A">
              <w:rPr>
                <w:rFonts w:ascii="Times New Roman" w:hAnsi="Times New Roman" w:cs="Times New Roman"/>
                <w:lang w:val="kk-KZ"/>
              </w:rPr>
              <w:t>«</w:t>
            </w:r>
            <w:r w:rsidRPr="00660E3A">
              <w:rPr>
                <w:rFonts w:ascii="Times New Roman" w:hAnsi="Times New Roman" w:cs="Times New Roman"/>
                <w:lang w:val="en-US"/>
              </w:rPr>
              <w:t>IT</w:t>
            </w:r>
            <w:r w:rsidRPr="00660E3A">
              <w:rPr>
                <w:rFonts w:ascii="Times New Roman" w:hAnsi="Times New Roman" w:cs="Times New Roman"/>
              </w:rPr>
              <w:t>-</w:t>
            </w:r>
            <w:r w:rsidRPr="00660E3A">
              <w:rPr>
                <w:rFonts w:ascii="Times New Roman" w:hAnsi="Times New Roman" w:cs="Times New Roman"/>
                <w:lang w:val="kk-KZ"/>
              </w:rPr>
              <w:t>технологиялар және автоматтандыру</w:t>
            </w:r>
            <w:r w:rsidRPr="00660E3A">
              <w:rPr>
                <w:rFonts w:ascii="Times New Roman" w:hAnsi="Times New Roman" w:cs="Times New Roman"/>
              </w:rPr>
              <w:t>»</w:t>
            </w:r>
            <w:r w:rsidRPr="00660E3A">
              <w:rPr>
                <w:rFonts w:ascii="Times New Roman" w:eastAsia="Times New Roman" w:hAnsi="Times New Roman" w:cs="Times New Roman"/>
              </w:rPr>
              <w:t xml:space="preserve"> </w:t>
            </w:r>
            <w:r w:rsidR="00852F02" w:rsidRPr="00660E3A">
              <w:rPr>
                <w:rFonts w:ascii="Times New Roman" w:eastAsia="Times New Roman" w:hAnsi="Times New Roman" w:cs="Times New Roman"/>
              </w:rPr>
              <w:t xml:space="preserve">кафедрасының  </w:t>
            </w:r>
            <w:r w:rsidR="0049747D">
              <w:rPr>
                <w:rFonts w:ascii="Times New Roman" w:eastAsia="Times New Roman" w:hAnsi="Times New Roman" w:cs="Times New Roman"/>
                <w:lang w:val="kk-KZ"/>
              </w:rPr>
              <w:t>аға оқытушысы</w:t>
            </w:r>
          </w:p>
        </w:tc>
      </w:tr>
      <w:tr w:rsidR="00852F02" w:rsidTr="0003227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Ғылыми қызметі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852F02" w:rsidTr="0003227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ҚР-да ҒЗЖ-ның жетекшісі және/немесе орындаушысы (соңғы 3 жылдың ішінде)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852F02" w:rsidTr="0003227F">
        <w:trPr>
          <w:trHeight w:val="517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Default="00852F02" w:rsidP="0003227F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ҒЗЖ аталуы </w:t>
            </w:r>
          </w:p>
        </w:tc>
        <w:tc>
          <w:tcPr>
            <w:tcW w:w="1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Іске асыру жылдары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Default="00852F02" w:rsidP="0003227F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Орындаушы ұйым </w:t>
            </w:r>
          </w:p>
        </w:tc>
      </w:tr>
      <w:tr w:rsidR="00852F02" w:rsidTr="0003227F">
        <w:trPr>
          <w:trHeight w:val="310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Ғылыми-педагогикалық қызметі </w:t>
            </w:r>
          </w:p>
        </w:tc>
      </w:tr>
      <w:tr w:rsidR="00852F02" w:rsidTr="0003227F">
        <w:trPr>
          <w:trHeight w:val="309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Жоғары білікті кадрларды даярлау </w:t>
            </w:r>
          </w:p>
        </w:tc>
      </w:tr>
      <w:tr w:rsidR="00852F02" w:rsidTr="0003227F">
        <w:trPr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Дәрежесі 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  <w:tc>
          <w:tcPr>
            <w:tcW w:w="1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Қорғаған жылы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Мамандықтың шифры </w:t>
            </w:r>
          </w:p>
        </w:tc>
      </w:tr>
      <w:tr w:rsidR="00852F02" w:rsidTr="00641FCE">
        <w:trPr>
          <w:trHeight w:val="353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641FCE" w:rsidRDefault="00852F02" w:rsidP="0003227F">
            <w:pPr>
              <w:ind w:right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2D1933" w:rsidRDefault="00852F02" w:rsidP="0003227F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641FCE" w:rsidRDefault="00852F02" w:rsidP="00641FCE">
            <w:pPr>
              <w:ind w:left="6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641FCE" w:rsidRDefault="00852F02" w:rsidP="00641FC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2F02" w:rsidTr="0003227F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Басылымдар саны туралы мағлұматтар (соңғы 3 жылда) </w:t>
            </w:r>
          </w:p>
        </w:tc>
      </w:tr>
      <w:tr w:rsidR="00852F02" w:rsidTr="0003227F">
        <w:trPr>
          <w:trHeight w:val="311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Басылымның түрі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</w:tr>
      <w:tr w:rsidR="002703F0" w:rsidTr="0003227F">
        <w:trPr>
          <w:trHeight w:val="77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F0" w:rsidRDefault="002703F0" w:rsidP="0003227F">
            <w:pPr>
              <w:spacing w:after="19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Публикации в рекомендуемых журналах </w:t>
            </w:r>
          </w:p>
          <w:p w:rsidR="002703F0" w:rsidRDefault="002703F0" w:rsidP="0003227F">
            <w:pPr>
              <w:ind w:left="44"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БҒСБК БҒМ ұсынған журналдарда шыққан басылымдар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F0" w:rsidRPr="00641FCE" w:rsidRDefault="00641FCE" w:rsidP="001D247B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</w:tr>
      <w:tr w:rsidR="002703F0" w:rsidTr="00D64C98">
        <w:trPr>
          <w:trHeight w:val="516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F0" w:rsidRDefault="002703F0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Рейтингтік журналдарда шыққан басылымдар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F0" w:rsidRPr="00641FCE" w:rsidRDefault="00641FCE" w:rsidP="001D247B">
            <w:pPr>
              <w:ind w:left="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</w:tr>
      <w:tr w:rsidR="002703F0" w:rsidTr="0003227F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F0" w:rsidRDefault="002703F0" w:rsidP="0003227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Оқу- әдістемелік құралдар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F0" w:rsidRPr="002D1933" w:rsidRDefault="002703F0" w:rsidP="001D247B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03F0" w:rsidTr="0003227F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F0" w:rsidRDefault="002703F0" w:rsidP="0003227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Электрондық оқу- әдістемелік құралдар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F0" w:rsidRPr="002D1933" w:rsidRDefault="002703F0" w:rsidP="001D247B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3F0" w:rsidTr="0003227F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F0" w:rsidRDefault="002703F0" w:rsidP="0003227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Монографиялар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F0" w:rsidRPr="002D1933" w:rsidRDefault="002703F0" w:rsidP="001D247B">
            <w:pPr>
              <w:ind w:right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3F0" w:rsidTr="0003227F">
        <w:trPr>
          <w:trHeight w:val="1024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F0" w:rsidRDefault="002703F0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Конференциялардағы және симпозиумдардағы жарияланған тезистер мен баяндамалар (шетелдік, республикалық)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F0" w:rsidRPr="00641FCE" w:rsidRDefault="00641FCE" w:rsidP="001D247B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</w:tr>
      <w:tr w:rsidR="00852F02" w:rsidTr="0003227F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Негізгі ғылыми басылымдар (соңғы 3 жылда) </w:t>
            </w:r>
          </w:p>
        </w:tc>
      </w:tr>
      <w:tr w:rsidR="00852F02" w:rsidTr="0003227F">
        <w:trPr>
          <w:trHeight w:val="517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Default="00852F02" w:rsidP="0003227F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Басылымның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аталуы 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Default="00852F02" w:rsidP="0003227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Авторы (лары) 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Шыққан жылы </w:t>
            </w:r>
          </w:p>
          <w:p w:rsidR="00852F02" w:rsidRDefault="00852F02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Басылымның аталуы, том, номері, беті </w:t>
            </w:r>
          </w:p>
        </w:tc>
      </w:tr>
      <w:tr w:rsidR="00275789" w:rsidRPr="00F83FC8" w:rsidTr="00E527B6">
        <w:trPr>
          <w:trHeight w:val="550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Pr="00825051" w:rsidRDefault="002177AD" w:rsidP="001D247B">
            <w:pPr>
              <w:jc w:val="both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2177AD">
              <w:rPr>
                <w:rFonts w:ascii="Times New Roman" w:eastAsia="Times New Roman" w:hAnsi="Times New Roman" w:cs="Times New Roman"/>
                <w:lang w:val="en-US"/>
              </w:rPr>
              <w:t>Psychological and Pedagogical Problems of Computeraided Teaching of Natural Sciences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Default="002177AD" w:rsidP="00395EB5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>
              <w:rPr>
                <w:rFonts w:ascii="Times New Roman" w:hAnsi="Times New Roman" w:cs="Times New Roman"/>
                <w:spacing w:val="4"/>
                <w:lang w:val="kk-KZ"/>
              </w:rPr>
              <w:t>Медетбаева С</w:t>
            </w:r>
            <w:r w:rsidR="00275789">
              <w:rPr>
                <w:rFonts w:ascii="Times New Roman" w:hAnsi="Times New Roman" w:cs="Times New Roman"/>
                <w:spacing w:val="4"/>
                <w:lang w:val="kk-KZ"/>
              </w:rPr>
              <w:t>.А.</w:t>
            </w:r>
            <w:r w:rsidR="00520BA0">
              <w:rPr>
                <w:rFonts w:ascii="Times New Roman" w:hAnsi="Times New Roman" w:cs="Times New Roman"/>
                <w:spacing w:val="4"/>
                <w:lang w:val="kk-KZ"/>
              </w:rPr>
              <w:t>,</w:t>
            </w:r>
          </w:p>
          <w:p w:rsidR="00275789" w:rsidRPr="00825051" w:rsidRDefault="002177AD" w:rsidP="00395EB5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>
              <w:rPr>
                <w:rFonts w:ascii="Times New Roman" w:hAnsi="Times New Roman" w:cs="Times New Roman"/>
                <w:spacing w:val="4"/>
                <w:lang w:val="kk-KZ"/>
              </w:rPr>
              <w:t>Ахметов Н.К.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D" w:rsidRPr="002177AD" w:rsidRDefault="002177AD" w:rsidP="002177AD">
            <w:pPr>
              <w:pStyle w:val="Default"/>
              <w:rPr>
                <w:sz w:val="22"/>
                <w:szCs w:val="22"/>
                <w:lang w:val="kk-KZ"/>
              </w:rPr>
            </w:pPr>
            <w:r w:rsidRPr="002177AD">
              <w:rPr>
                <w:sz w:val="22"/>
                <w:szCs w:val="22"/>
                <w:lang w:val="kk-KZ"/>
              </w:rPr>
              <w:t>International Journal of Emerging Technologies in Learning . 2021, Vol. 16 Issue 20, p208-222. 15p.</w:t>
            </w:r>
          </w:p>
          <w:p w:rsidR="00275789" w:rsidRPr="00F83FC8" w:rsidRDefault="002177AD" w:rsidP="002177AD">
            <w:pPr>
              <w:pStyle w:val="Default"/>
              <w:rPr>
                <w:bCs/>
                <w:iCs/>
                <w:sz w:val="22"/>
                <w:szCs w:val="22"/>
                <w:lang w:val="en-US"/>
              </w:rPr>
            </w:pPr>
            <w:r w:rsidRPr="002177AD">
              <w:rPr>
                <w:sz w:val="22"/>
                <w:szCs w:val="22"/>
                <w:lang w:val="kk-KZ"/>
              </w:rPr>
              <w:t>Cite Score -3.8?; 83 процентиль, ISSN 18688799</w:t>
            </w:r>
          </w:p>
        </w:tc>
      </w:tr>
      <w:tr w:rsidR="00275789" w:rsidRPr="00803E57" w:rsidTr="002177AD">
        <w:trPr>
          <w:trHeight w:val="273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Pr="00825051" w:rsidRDefault="002177AD" w:rsidP="001D247B">
            <w:pPr>
              <w:jc w:val="both"/>
              <w:rPr>
                <w:rFonts w:ascii="Times New Roman" w:hAnsi="Times New Roman" w:cs="Times New Roman"/>
              </w:rPr>
            </w:pPr>
            <w:r w:rsidRPr="002177AD">
              <w:rPr>
                <w:rFonts w:ascii="Times New Roman" w:eastAsia="SimSun" w:hAnsi="Times New Roman" w:cs="Times New Roman"/>
              </w:rPr>
              <w:t>Психолого-педагогические проблемы применения информационных технологий в игровом обучении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AD" w:rsidRPr="002177AD" w:rsidRDefault="002177AD" w:rsidP="002177AD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 w:rsidRPr="002177AD">
              <w:rPr>
                <w:rFonts w:ascii="Times New Roman" w:hAnsi="Times New Roman" w:cs="Times New Roman"/>
                <w:spacing w:val="4"/>
                <w:lang w:val="kk-KZ"/>
              </w:rPr>
              <w:t>Медетбаева С.А.</w:t>
            </w:r>
            <w:r w:rsidR="00520BA0">
              <w:rPr>
                <w:rFonts w:ascii="Times New Roman" w:hAnsi="Times New Roman" w:cs="Times New Roman"/>
                <w:spacing w:val="4"/>
                <w:lang w:val="kk-KZ"/>
              </w:rPr>
              <w:t>,</w:t>
            </w:r>
          </w:p>
          <w:p w:rsidR="00275789" w:rsidRPr="00825051" w:rsidRDefault="002177AD" w:rsidP="002177AD">
            <w:pPr>
              <w:jc w:val="center"/>
              <w:rPr>
                <w:rFonts w:ascii="Times New Roman" w:hAnsi="Times New Roman" w:cs="Times New Roman"/>
              </w:rPr>
            </w:pPr>
            <w:r w:rsidRPr="002177AD">
              <w:rPr>
                <w:rFonts w:ascii="Times New Roman" w:hAnsi="Times New Roman" w:cs="Times New Roman"/>
                <w:spacing w:val="4"/>
                <w:lang w:val="kk-KZ"/>
              </w:rPr>
              <w:t>Ахметов Н.К.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Pr="00825051" w:rsidRDefault="002177AD" w:rsidP="001D247B">
            <w:pPr>
              <w:ind w:left="5"/>
              <w:rPr>
                <w:rFonts w:ascii="Times New Roman" w:eastAsia="Times New Roman" w:hAnsi="Times New Roman" w:cs="Times New Roman"/>
                <w:lang w:val="kk-KZ"/>
              </w:rPr>
            </w:pPr>
            <w:r w:rsidRPr="002177AD">
              <w:rPr>
                <w:rFonts w:ascii="Times New Roman" w:hAnsi="Times New Roman" w:cs="Times New Roman"/>
                <w:lang w:val="kk-KZ"/>
              </w:rPr>
              <w:t>Научно-методический журнал «Педагогика и психология», Казахского национального педагогического университета №4(41)2019, С.240-249. ISSN 2077-6861</w:t>
            </w:r>
          </w:p>
        </w:tc>
      </w:tr>
      <w:tr w:rsidR="00275789" w:rsidRPr="0069363F" w:rsidTr="00E527B6">
        <w:trPr>
          <w:trHeight w:val="861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Pr="00825051" w:rsidRDefault="002177AD" w:rsidP="002177A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177AD">
              <w:rPr>
                <w:rFonts w:ascii="Times New Roman" w:hAnsi="Times New Roman" w:cs="Times New Roman"/>
              </w:rPr>
              <w:t xml:space="preserve">Проблемы и перспективы использования учебных компьютерных игр в процессе </w:t>
            </w:r>
            <w:r w:rsidRPr="002177AD">
              <w:rPr>
                <w:rFonts w:ascii="Times New Roman" w:hAnsi="Times New Roman" w:cs="Times New Roman"/>
              </w:rPr>
              <w:lastRenderedPageBreak/>
              <w:t xml:space="preserve">обучения химии 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AD" w:rsidRPr="002177AD" w:rsidRDefault="002177AD" w:rsidP="002177AD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 w:rsidRPr="002177AD">
              <w:rPr>
                <w:rFonts w:ascii="Times New Roman" w:hAnsi="Times New Roman" w:cs="Times New Roman"/>
                <w:spacing w:val="4"/>
                <w:lang w:val="kk-KZ"/>
              </w:rPr>
              <w:lastRenderedPageBreak/>
              <w:t>Медетбаева С.А.</w:t>
            </w:r>
            <w:r w:rsidR="00520BA0">
              <w:rPr>
                <w:rFonts w:ascii="Times New Roman" w:hAnsi="Times New Roman" w:cs="Times New Roman"/>
                <w:spacing w:val="4"/>
                <w:lang w:val="kk-KZ"/>
              </w:rPr>
              <w:t>,</w:t>
            </w:r>
          </w:p>
          <w:p w:rsidR="00275789" w:rsidRPr="00825051" w:rsidRDefault="002177AD" w:rsidP="002177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77AD">
              <w:rPr>
                <w:rFonts w:ascii="Times New Roman" w:hAnsi="Times New Roman" w:cs="Times New Roman"/>
                <w:spacing w:val="4"/>
                <w:lang w:val="kk-KZ"/>
              </w:rPr>
              <w:t>Ахметов Н.К.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Pr="00825051" w:rsidRDefault="002177AD" w:rsidP="001D247B">
            <w:pPr>
              <w:ind w:left="5"/>
              <w:rPr>
                <w:rFonts w:ascii="Times New Roman" w:hAnsi="Times New Roman" w:cs="Times New Roman"/>
                <w:lang w:val="kk-KZ"/>
              </w:rPr>
            </w:pPr>
            <w:r w:rsidRPr="002177AD">
              <w:rPr>
                <w:rFonts w:ascii="Times New Roman" w:hAnsi="Times New Roman" w:cs="Times New Roman"/>
                <w:lang w:val="kk-KZ"/>
              </w:rPr>
              <w:t>Вестник АПН Казахстана, №3, июнь 2020, C.105-111,  ISSN 2070-4046</w:t>
            </w:r>
          </w:p>
        </w:tc>
      </w:tr>
      <w:tr w:rsidR="00275789" w:rsidRPr="0069363F" w:rsidTr="00660E3A">
        <w:trPr>
          <w:trHeight w:val="684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Pr="00825051" w:rsidRDefault="002177AD" w:rsidP="001D247B">
            <w:pPr>
              <w:rPr>
                <w:rFonts w:ascii="Times New Roman" w:hAnsi="Times New Roman" w:cs="Times New Roman"/>
              </w:rPr>
            </w:pPr>
            <w:r w:rsidRPr="002177AD">
              <w:rPr>
                <w:rFonts w:ascii="Times New Roman" w:hAnsi="Times New Roman" w:cs="Times New Roman"/>
              </w:rPr>
              <w:t>Игровые технологии как эффективное средство обучения химии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A0" w:rsidRDefault="002177AD" w:rsidP="00395EB5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 w:rsidRPr="002177AD">
              <w:rPr>
                <w:rFonts w:ascii="Times New Roman" w:hAnsi="Times New Roman" w:cs="Times New Roman"/>
                <w:spacing w:val="4"/>
                <w:lang w:val="kk-KZ"/>
              </w:rPr>
              <w:t>Медетбаева С.А.</w:t>
            </w:r>
            <w:r>
              <w:rPr>
                <w:rFonts w:ascii="Times New Roman" w:hAnsi="Times New Roman" w:cs="Times New Roman"/>
                <w:spacing w:val="4"/>
                <w:lang w:val="kk-KZ"/>
              </w:rPr>
              <w:t xml:space="preserve">, </w:t>
            </w:r>
          </w:p>
          <w:p w:rsidR="00520BA0" w:rsidRDefault="002177AD" w:rsidP="00395EB5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 w:rsidRPr="002177AD">
              <w:rPr>
                <w:rFonts w:ascii="Times New Roman" w:hAnsi="Times New Roman" w:cs="Times New Roman"/>
                <w:spacing w:val="4"/>
                <w:lang w:val="kk-KZ"/>
              </w:rPr>
              <w:t>Ахметов Н. К.,</w:t>
            </w:r>
          </w:p>
          <w:p w:rsidR="00275789" w:rsidRPr="00825051" w:rsidRDefault="002177AD" w:rsidP="00395E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77AD">
              <w:rPr>
                <w:rFonts w:ascii="Times New Roman" w:hAnsi="Times New Roman" w:cs="Times New Roman"/>
                <w:spacing w:val="4"/>
                <w:lang w:val="kk-KZ"/>
              </w:rPr>
              <w:t>Шиян Н.И.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Pr="00825051" w:rsidRDefault="002177AD" w:rsidP="001D247B">
            <w:pPr>
              <w:rPr>
                <w:rFonts w:ascii="Times New Roman" w:hAnsi="Times New Roman" w:cs="Times New Roman"/>
                <w:lang w:val="kk-KZ"/>
              </w:rPr>
            </w:pPr>
            <w:r w:rsidRPr="002177AD">
              <w:rPr>
                <w:rFonts w:ascii="Times New Roman" w:hAnsi="Times New Roman" w:cs="Times New Roman"/>
                <w:lang w:val="kk-KZ"/>
              </w:rPr>
              <w:t>Вестник Евразийского национального университета имени Л.Н.Гумилева. Серия Педагогика. Психология. Социология. №4(137)2021 С.275-286. ISSN 2616-6895</w:t>
            </w:r>
          </w:p>
        </w:tc>
      </w:tr>
      <w:tr w:rsidR="00275789" w:rsidRPr="0069363F" w:rsidTr="00E527B6">
        <w:trPr>
          <w:trHeight w:val="1215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Pr="00825051" w:rsidRDefault="002177AD" w:rsidP="001D247B">
            <w:pPr>
              <w:jc w:val="both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2177AD">
              <w:rPr>
                <w:rFonts w:ascii="Times New Roman" w:hAnsi="Times New Roman" w:cs="Times New Roman"/>
              </w:rPr>
              <w:t>Геймификация как средство повышения мотивации студентов в учебном процессе химии.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A0" w:rsidRDefault="002177AD" w:rsidP="002177AD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 w:rsidRPr="002177AD">
              <w:rPr>
                <w:rFonts w:ascii="Times New Roman" w:hAnsi="Times New Roman" w:cs="Times New Roman"/>
                <w:spacing w:val="4"/>
                <w:lang w:val="kk-KZ"/>
              </w:rPr>
              <w:t xml:space="preserve">Медетбаева С.А., </w:t>
            </w:r>
          </w:p>
          <w:p w:rsidR="002177AD" w:rsidRPr="002177AD" w:rsidRDefault="002177AD" w:rsidP="002177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77AD">
              <w:rPr>
                <w:rFonts w:ascii="Times New Roman" w:hAnsi="Times New Roman" w:cs="Times New Roman"/>
                <w:lang w:val="kk-KZ"/>
              </w:rPr>
              <w:t>Қау</w:t>
            </w:r>
            <w:r w:rsidR="00520BA0">
              <w:rPr>
                <w:rFonts w:ascii="Times New Roman" w:hAnsi="Times New Roman" w:cs="Times New Roman"/>
                <w:lang w:val="kk-KZ"/>
              </w:rPr>
              <w:t>ымбаев С.А.,</w:t>
            </w:r>
          </w:p>
          <w:p w:rsidR="00275789" w:rsidRPr="00825051" w:rsidRDefault="002177AD" w:rsidP="002177AD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 w:rsidRPr="002177AD">
              <w:rPr>
                <w:rFonts w:ascii="Times New Roman" w:hAnsi="Times New Roman" w:cs="Times New Roman"/>
                <w:lang w:val="kk-KZ"/>
              </w:rPr>
              <w:t>Искакова А. Т.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Pr="00825051" w:rsidRDefault="00275789" w:rsidP="001D247B">
            <w:pPr>
              <w:pStyle w:val="Default"/>
              <w:rPr>
                <w:bCs/>
                <w:iCs/>
                <w:sz w:val="22"/>
                <w:szCs w:val="22"/>
              </w:rPr>
            </w:pPr>
            <w:r w:rsidRPr="00825051">
              <w:rPr>
                <w:sz w:val="22"/>
                <w:szCs w:val="22"/>
                <w:lang w:val="kk-KZ"/>
              </w:rPr>
              <w:t>Материалы Х</w:t>
            </w:r>
            <w:r w:rsidRPr="00825051">
              <w:rPr>
                <w:sz w:val="22"/>
                <w:szCs w:val="22"/>
                <w:lang w:val="en-US"/>
              </w:rPr>
              <w:t>VI</w:t>
            </w:r>
            <w:r w:rsidRPr="00825051">
              <w:rPr>
                <w:sz w:val="22"/>
                <w:szCs w:val="22"/>
              </w:rPr>
              <w:t>-Между-народной научно-практи-ческой конференции «</w:t>
            </w:r>
            <w:r w:rsidRPr="00825051">
              <w:rPr>
                <w:sz w:val="22"/>
                <w:szCs w:val="22"/>
                <w:lang w:val="en-US"/>
              </w:rPr>
              <w:t>CUTTING</w:t>
            </w:r>
            <w:r w:rsidRPr="00825051">
              <w:rPr>
                <w:sz w:val="22"/>
                <w:szCs w:val="22"/>
              </w:rPr>
              <w:t>-</w:t>
            </w:r>
            <w:r w:rsidRPr="00825051">
              <w:rPr>
                <w:sz w:val="22"/>
                <w:szCs w:val="22"/>
                <w:lang w:val="en-US"/>
              </w:rPr>
              <w:t>EDGE</w:t>
            </w:r>
            <w:r w:rsidRPr="00825051">
              <w:rPr>
                <w:sz w:val="22"/>
                <w:szCs w:val="22"/>
              </w:rPr>
              <w:t xml:space="preserve"> </w:t>
            </w:r>
            <w:r w:rsidRPr="00825051">
              <w:rPr>
                <w:sz w:val="22"/>
                <w:szCs w:val="22"/>
                <w:lang w:val="en-US"/>
              </w:rPr>
              <w:t>SCIENCE</w:t>
            </w:r>
            <w:r w:rsidRPr="00825051">
              <w:rPr>
                <w:sz w:val="22"/>
                <w:szCs w:val="22"/>
              </w:rPr>
              <w:t>/ Передовая наука». 30 апреля-07 мая 2020г. Англия, г.Шеффилд, С.76-79.</w:t>
            </w:r>
          </w:p>
        </w:tc>
      </w:tr>
      <w:tr w:rsidR="00275789" w:rsidRPr="00852F02" w:rsidTr="00660E3A">
        <w:trPr>
          <w:trHeight w:val="843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Pr="00825051" w:rsidRDefault="002177AD" w:rsidP="001D247B">
            <w:pPr>
              <w:jc w:val="both"/>
              <w:rPr>
                <w:rFonts w:ascii="Times New Roman" w:hAnsi="Times New Roman" w:cs="Times New Roman"/>
              </w:rPr>
            </w:pPr>
            <w:r w:rsidRPr="002177AD">
              <w:rPr>
                <w:rFonts w:ascii="Times New Roman" w:hAnsi="Times New Roman" w:cs="Times New Roman"/>
                <w:lang w:val="kk-KZ"/>
              </w:rPr>
              <w:t>Информационно-компьютерные технологии в игровом обучении аналитической химии.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AD" w:rsidRPr="002177AD" w:rsidRDefault="002177AD" w:rsidP="002177AD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 w:rsidRPr="002177AD">
              <w:rPr>
                <w:rFonts w:ascii="Times New Roman" w:hAnsi="Times New Roman" w:cs="Times New Roman"/>
                <w:spacing w:val="4"/>
                <w:lang w:val="kk-KZ"/>
              </w:rPr>
              <w:t>Медетбаева С.А.</w:t>
            </w:r>
            <w:r w:rsidR="00520BA0">
              <w:rPr>
                <w:rFonts w:ascii="Times New Roman" w:hAnsi="Times New Roman" w:cs="Times New Roman"/>
                <w:spacing w:val="4"/>
                <w:lang w:val="kk-KZ"/>
              </w:rPr>
              <w:t>,</w:t>
            </w:r>
          </w:p>
          <w:p w:rsidR="00275789" w:rsidRPr="00825051" w:rsidRDefault="002177AD" w:rsidP="002177AD">
            <w:pPr>
              <w:jc w:val="center"/>
              <w:rPr>
                <w:rFonts w:ascii="Times New Roman" w:hAnsi="Times New Roman" w:cs="Times New Roman"/>
              </w:rPr>
            </w:pPr>
            <w:r w:rsidRPr="002177AD">
              <w:rPr>
                <w:rFonts w:ascii="Times New Roman" w:hAnsi="Times New Roman" w:cs="Times New Roman"/>
                <w:spacing w:val="4"/>
                <w:lang w:val="kk-KZ"/>
              </w:rPr>
              <w:t>Ахметов Н.К.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Pr="00825051" w:rsidRDefault="002177AD" w:rsidP="002177AD">
            <w:pPr>
              <w:ind w:left="5"/>
              <w:rPr>
                <w:rFonts w:ascii="Times New Roman" w:eastAsia="Times New Roman" w:hAnsi="Times New Roman" w:cs="Times New Roman"/>
                <w:lang w:val="kk-KZ"/>
              </w:rPr>
            </w:pPr>
            <w:r w:rsidRPr="002177AD">
              <w:rPr>
                <w:rFonts w:ascii="Times New Roman" w:hAnsi="Times New Roman" w:cs="Times New Roman"/>
              </w:rPr>
              <w:t>Международная научно-практическая конференция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177AD">
              <w:rPr>
                <w:rFonts w:ascii="Times New Roman" w:hAnsi="Times New Roman" w:cs="Times New Roman"/>
              </w:rPr>
              <w:t>«XII Менделеевские чтения». – Полтава: 27 – 28 февраля 2019, - С.51-54. ISBN 978-966-2989-96-0</w:t>
            </w:r>
          </w:p>
        </w:tc>
      </w:tr>
      <w:tr w:rsidR="00275789" w:rsidRPr="00852F02" w:rsidTr="00660E3A">
        <w:trPr>
          <w:trHeight w:val="1111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Pr="00660E3A" w:rsidRDefault="002177AD" w:rsidP="001D247B">
            <w:pPr>
              <w:jc w:val="both"/>
              <w:rPr>
                <w:rFonts w:ascii="Times New Roman" w:hAnsi="Times New Roman" w:cs="Times New Roman"/>
              </w:rPr>
            </w:pPr>
            <w:r w:rsidRPr="002177AD">
              <w:rPr>
                <w:rFonts w:ascii="Times New Roman" w:hAnsi="Times New Roman" w:cs="Times New Roman"/>
              </w:rPr>
              <w:t>Психолого-педагогические вопросы компьютеризации обучения учебных игр по химии.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AD" w:rsidRPr="002177AD" w:rsidRDefault="002177AD" w:rsidP="002177AD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 w:rsidRPr="002177AD">
              <w:rPr>
                <w:rFonts w:ascii="Times New Roman" w:hAnsi="Times New Roman" w:cs="Times New Roman"/>
                <w:spacing w:val="4"/>
                <w:lang w:val="kk-KZ"/>
              </w:rPr>
              <w:t>Медетбаева С.А.</w:t>
            </w:r>
            <w:r w:rsidR="00520BA0">
              <w:rPr>
                <w:rFonts w:ascii="Times New Roman" w:hAnsi="Times New Roman" w:cs="Times New Roman"/>
                <w:spacing w:val="4"/>
                <w:lang w:val="kk-KZ"/>
              </w:rPr>
              <w:t>,</w:t>
            </w:r>
          </w:p>
          <w:p w:rsidR="00275789" w:rsidRPr="00825051" w:rsidRDefault="002177AD" w:rsidP="002177AD">
            <w:pPr>
              <w:jc w:val="center"/>
              <w:rPr>
                <w:rFonts w:ascii="Times New Roman" w:hAnsi="Times New Roman" w:cs="Times New Roman"/>
              </w:rPr>
            </w:pPr>
            <w:r w:rsidRPr="002177AD">
              <w:rPr>
                <w:rFonts w:ascii="Times New Roman" w:hAnsi="Times New Roman" w:cs="Times New Roman"/>
                <w:spacing w:val="4"/>
                <w:lang w:val="kk-KZ"/>
              </w:rPr>
              <w:t>Ахметов Н.К.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Pr="00825051" w:rsidRDefault="002177AD" w:rsidP="00660E3A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177AD">
              <w:rPr>
                <w:rFonts w:ascii="Times New Roman" w:hAnsi="Times New Roman" w:cs="Times New Roman"/>
              </w:rPr>
              <w:t>Материалы международной научно-практической конференции «Теория и практика реализации целей обновленного содержания естественно-научного образования» 14-5 ноября 2019, 25-29. ISBN 978-601-298-837-6</w:t>
            </w:r>
          </w:p>
        </w:tc>
      </w:tr>
      <w:tr w:rsidR="00275789" w:rsidRPr="00852F02" w:rsidTr="00660E3A">
        <w:trPr>
          <w:trHeight w:val="1836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Pr="0073091E" w:rsidRDefault="002177AD" w:rsidP="001D247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177AD">
              <w:rPr>
                <w:rFonts w:ascii="Times New Roman" w:hAnsi="Times New Roman" w:cs="Times New Roman"/>
              </w:rPr>
              <w:t xml:space="preserve">Информационные технологии как средство цифровизации игрового обучения в аналитической химии. </w:t>
            </w:r>
            <w:r w:rsidRPr="002177AD">
              <w:rPr>
                <w:rFonts w:ascii="Times New Roman" w:hAnsi="Times New Roman" w:cs="Times New Roman"/>
                <w:lang w:val="en-US"/>
              </w:rPr>
              <w:t>(«Статья»)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D" w:rsidRPr="00520BA0" w:rsidRDefault="002177AD" w:rsidP="002177AD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83FC8">
              <w:rPr>
                <w:rFonts w:ascii="Times New Roman" w:hAnsi="Times New Roman" w:cs="Times New Roman"/>
              </w:rPr>
              <w:t>Медетбаева С.А.</w:t>
            </w:r>
            <w:r w:rsidR="00520BA0">
              <w:rPr>
                <w:rFonts w:ascii="Times New Roman" w:hAnsi="Times New Roman" w:cs="Times New Roman"/>
              </w:rPr>
              <w:t>,</w:t>
            </w:r>
          </w:p>
          <w:p w:rsidR="00275789" w:rsidRPr="0073091E" w:rsidRDefault="002177AD" w:rsidP="002177AD">
            <w:pPr>
              <w:ind w:left="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83FC8">
              <w:rPr>
                <w:rFonts w:ascii="Times New Roman" w:hAnsi="Times New Roman" w:cs="Times New Roman"/>
              </w:rPr>
              <w:t>Ахметов Н.К.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Pr="00F13ADC" w:rsidRDefault="002177AD" w:rsidP="001D247B">
            <w:pPr>
              <w:ind w:left="5"/>
              <w:rPr>
                <w:rFonts w:ascii="Times New Roman" w:hAnsi="Times New Roman" w:cs="Times New Roman"/>
              </w:rPr>
            </w:pPr>
            <w:r w:rsidRPr="002177AD">
              <w:rPr>
                <w:rFonts w:ascii="Times New Roman" w:hAnsi="Times New Roman" w:cs="Times New Roman"/>
              </w:rPr>
              <w:t>Международная научно-практическая конференции «Профессиональное образование и занятость молодежи: XXI век.  Подготовка кадров для цифровой экономики» - г. Кемерово: ГБУ ДПО «КРИРПО» 11 апреля 2019,-С.6-8. ISSN 978-5-9572</w:t>
            </w:r>
          </w:p>
        </w:tc>
      </w:tr>
      <w:tr w:rsidR="00275789" w:rsidRPr="00852F02" w:rsidTr="008C2FDE">
        <w:trPr>
          <w:trHeight w:val="1836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Pr="00520BA0" w:rsidRDefault="00520BA0" w:rsidP="00395EB5">
            <w:pPr>
              <w:jc w:val="both"/>
              <w:rPr>
                <w:rFonts w:ascii="Times New Roman" w:hAnsi="Times New Roman" w:cs="Times New Roman"/>
              </w:rPr>
            </w:pPr>
            <w:r w:rsidRPr="00520BA0">
              <w:rPr>
                <w:rFonts w:ascii="Times New Roman" w:hAnsi="Times New Roman" w:cs="Times New Roman"/>
              </w:rPr>
              <w:t>Влияние геймификации на мотивацию студентов в обучении химии.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A0" w:rsidRDefault="00520BA0" w:rsidP="00395EB5">
            <w:pPr>
              <w:jc w:val="center"/>
              <w:rPr>
                <w:rFonts w:ascii="Times New Roman" w:hAnsi="Times New Roman" w:cs="Times New Roman"/>
              </w:rPr>
            </w:pPr>
            <w:r w:rsidRPr="00520BA0">
              <w:rPr>
                <w:rFonts w:ascii="Times New Roman" w:hAnsi="Times New Roman" w:cs="Times New Roman"/>
              </w:rPr>
              <w:t xml:space="preserve">Медетбаева С.А., </w:t>
            </w:r>
          </w:p>
          <w:p w:rsidR="00520BA0" w:rsidRDefault="00520BA0" w:rsidP="00395EB5">
            <w:pPr>
              <w:jc w:val="center"/>
              <w:rPr>
                <w:rFonts w:ascii="Times New Roman" w:hAnsi="Times New Roman" w:cs="Times New Roman"/>
              </w:rPr>
            </w:pPr>
            <w:r w:rsidRPr="00520BA0">
              <w:rPr>
                <w:rFonts w:ascii="Times New Roman" w:hAnsi="Times New Roman" w:cs="Times New Roman"/>
              </w:rPr>
              <w:t xml:space="preserve">Ахметов Н. К., </w:t>
            </w:r>
          </w:p>
          <w:p w:rsidR="00275789" w:rsidRPr="00520BA0" w:rsidRDefault="00520BA0" w:rsidP="00395EB5">
            <w:pPr>
              <w:jc w:val="center"/>
              <w:rPr>
                <w:rFonts w:ascii="Times New Roman" w:hAnsi="Times New Roman" w:cs="Times New Roman"/>
              </w:rPr>
            </w:pPr>
            <w:r w:rsidRPr="00520BA0">
              <w:rPr>
                <w:rFonts w:ascii="Times New Roman" w:hAnsi="Times New Roman" w:cs="Times New Roman"/>
              </w:rPr>
              <w:t>Шиян Н.И.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Pr="0073091E" w:rsidRDefault="00520BA0" w:rsidP="00520BA0">
            <w:pPr>
              <w:ind w:left="5"/>
              <w:rPr>
                <w:rFonts w:ascii="Times New Roman" w:hAnsi="Times New Roman" w:cs="Times New Roman"/>
                <w:lang w:val="kk-KZ"/>
              </w:rPr>
            </w:pPr>
            <w:r w:rsidRPr="00520BA0">
              <w:rPr>
                <w:rFonts w:ascii="Times New Roman" w:hAnsi="Times New Roman" w:cs="Times New Roman"/>
              </w:rPr>
              <w:t>ХV  Менделєєвські  читання:  Збірник  наукових  праць  Всеукраїнської науково-практичної конференції, 2022. – С.99-105. ISBN 978-966-2538-80-9</w:t>
            </w:r>
          </w:p>
        </w:tc>
      </w:tr>
      <w:tr w:rsidR="00275789" w:rsidRPr="00852F02" w:rsidTr="008C2FDE">
        <w:trPr>
          <w:trHeight w:val="1836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Pr="00520BA0" w:rsidRDefault="00520BA0" w:rsidP="00395EB5">
            <w:pPr>
              <w:jc w:val="both"/>
              <w:rPr>
                <w:rFonts w:ascii="Times New Roman" w:hAnsi="Times New Roman" w:cs="Times New Roman"/>
              </w:rPr>
            </w:pPr>
            <w:r w:rsidRPr="00520BA0">
              <w:rPr>
                <w:rFonts w:ascii="Times New Roman" w:hAnsi="Times New Roman" w:cs="Times New Roman"/>
              </w:rPr>
              <w:t>Особенности использования информационно-компьютерных технологий в обучении химии.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A0" w:rsidRDefault="00520BA0" w:rsidP="00395EB5">
            <w:pPr>
              <w:jc w:val="center"/>
              <w:rPr>
                <w:rFonts w:ascii="Times New Roman" w:hAnsi="Times New Roman" w:cs="Times New Roman"/>
              </w:rPr>
            </w:pPr>
            <w:r w:rsidRPr="00520BA0">
              <w:rPr>
                <w:rFonts w:ascii="Times New Roman" w:hAnsi="Times New Roman" w:cs="Times New Roman"/>
              </w:rPr>
              <w:t xml:space="preserve">Медетбаева С.А., </w:t>
            </w:r>
          </w:p>
          <w:p w:rsidR="00520BA0" w:rsidRDefault="00520BA0" w:rsidP="00395EB5">
            <w:pPr>
              <w:jc w:val="center"/>
              <w:rPr>
                <w:rFonts w:ascii="Times New Roman" w:hAnsi="Times New Roman" w:cs="Times New Roman"/>
              </w:rPr>
            </w:pPr>
            <w:r w:rsidRPr="00520BA0">
              <w:rPr>
                <w:rFonts w:ascii="Times New Roman" w:hAnsi="Times New Roman" w:cs="Times New Roman"/>
              </w:rPr>
              <w:t xml:space="preserve">Ахметов Н. К., </w:t>
            </w:r>
          </w:p>
          <w:p w:rsidR="00275789" w:rsidRPr="00520BA0" w:rsidRDefault="00520BA0" w:rsidP="00395EB5">
            <w:pPr>
              <w:jc w:val="center"/>
              <w:rPr>
                <w:rFonts w:ascii="Times New Roman" w:hAnsi="Times New Roman" w:cs="Times New Roman"/>
              </w:rPr>
            </w:pPr>
            <w:r w:rsidRPr="00520BA0">
              <w:rPr>
                <w:rFonts w:ascii="Times New Roman" w:hAnsi="Times New Roman" w:cs="Times New Roman"/>
              </w:rPr>
              <w:t>Шиян Н.И.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Pr="0073091E" w:rsidRDefault="00520BA0" w:rsidP="00395EB5">
            <w:pPr>
              <w:ind w:left="5"/>
              <w:rPr>
                <w:rFonts w:ascii="Times New Roman" w:hAnsi="Times New Roman" w:cs="Times New Roman"/>
                <w:lang w:val="kk-KZ"/>
              </w:rPr>
            </w:pPr>
            <w:r w:rsidRPr="00520BA0">
              <w:rPr>
                <w:rFonts w:ascii="Times New Roman" w:hAnsi="Times New Roman" w:cs="Times New Roman"/>
              </w:rPr>
              <w:t>VІ Міжнародна науково-практична інтернет-конференція «Хімія, біотехнологія, екологія та освіта» ПДАУ 2022. С.151-156.</w:t>
            </w:r>
          </w:p>
        </w:tc>
      </w:tr>
      <w:tr w:rsidR="00275789" w:rsidTr="0003227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275789" w:rsidRPr="00803E57" w:rsidRDefault="00275789" w:rsidP="0003227F">
            <w:pPr>
              <w:ind w:right="51"/>
              <w:jc w:val="center"/>
              <w:rPr>
                <w:color w:val="FFFFFF" w:themeColor="background1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Патент/Инноваци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>ялық</w:t>
            </w: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патент:</w:t>
            </w:r>
          </w:p>
        </w:tc>
      </w:tr>
      <w:tr w:rsidR="00275789" w:rsidTr="0003227F">
        <w:trPr>
          <w:trHeight w:val="1022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Default="00275789" w:rsidP="0003227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Берілген номері 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Default="00275789" w:rsidP="0003227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Аталуы 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Default="00275789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Автор/ Патент иеленуші </w:t>
            </w:r>
          </w:p>
          <w:p w:rsidR="00275789" w:rsidRDefault="00275789" w:rsidP="0003227F">
            <w:pPr>
              <w:spacing w:after="5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Берілген күні және </w:t>
            </w:r>
          </w:p>
          <w:p w:rsidR="00275789" w:rsidRDefault="00275789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жарамдылық мерзімі </w:t>
            </w:r>
          </w:p>
        </w:tc>
      </w:tr>
      <w:tr w:rsidR="00275789" w:rsidTr="0003227F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275789" w:rsidRDefault="00275789" w:rsidP="0003227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 xml:space="preserve">Шет тілдерін меңгеруі </w:t>
            </w:r>
          </w:p>
        </w:tc>
      </w:tr>
      <w:tr w:rsidR="00275789" w:rsidTr="0003227F">
        <w:trPr>
          <w:trHeight w:val="311"/>
        </w:trPr>
        <w:tc>
          <w:tcPr>
            <w:tcW w:w="5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Default="00275789" w:rsidP="0003227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Тіл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Default="00275789" w:rsidP="0003227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Деңгейі (төмен, орташа, жоғары) </w:t>
            </w:r>
          </w:p>
        </w:tc>
      </w:tr>
      <w:tr w:rsidR="00275789" w:rsidTr="0003227F">
        <w:trPr>
          <w:trHeight w:val="309"/>
        </w:trPr>
        <w:tc>
          <w:tcPr>
            <w:tcW w:w="5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Default="00275789" w:rsidP="0003227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ағылшынша 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Pr="00520BA0" w:rsidRDefault="00520BA0" w:rsidP="00520BA0">
            <w:pPr>
              <w:ind w:right="49"/>
              <w:jc w:val="center"/>
              <w:rPr>
                <w:lang w:val="kk-KZ"/>
              </w:rPr>
            </w:pPr>
            <w:r w:rsidRPr="00520BA0">
              <w:rPr>
                <w:rFonts w:ascii="Times New Roman" w:eastAsia="Times New Roman" w:hAnsi="Times New Roman" w:cs="Times New Roman"/>
              </w:rPr>
              <w:t>pre intermediate</w:t>
            </w:r>
            <w:r w:rsidR="0027578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орташа</w:t>
            </w:r>
          </w:p>
        </w:tc>
      </w:tr>
    </w:tbl>
    <w:p w:rsidR="00852F02" w:rsidRDefault="00852F02" w:rsidP="00852F02">
      <w:pPr>
        <w:spacing w:after="0"/>
        <w:jc w:val="both"/>
      </w:pPr>
      <w:r>
        <w:t xml:space="preserve"> </w:t>
      </w:r>
    </w:p>
    <w:sectPr w:rsidR="00852F02">
      <w:pgSz w:w="11906" w:h="16838"/>
      <w:pgMar w:top="1140" w:right="870" w:bottom="132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39"/>
    <w:rsid w:val="000E17BD"/>
    <w:rsid w:val="000E3CC8"/>
    <w:rsid w:val="002177AD"/>
    <w:rsid w:val="002703F0"/>
    <w:rsid w:val="00275789"/>
    <w:rsid w:val="002A2C1B"/>
    <w:rsid w:val="0049747D"/>
    <w:rsid w:val="00520BA0"/>
    <w:rsid w:val="00641FCE"/>
    <w:rsid w:val="00660E3A"/>
    <w:rsid w:val="00736039"/>
    <w:rsid w:val="00792569"/>
    <w:rsid w:val="00852F02"/>
    <w:rsid w:val="009129D2"/>
    <w:rsid w:val="00973C81"/>
    <w:rsid w:val="00A21459"/>
    <w:rsid w:val="00AB2EDF"/>
    <w:rsid w:val="00B015B4"/>
    <w:rsid w:val="00B04E37"/>
    <w:rsid w:val="00D175EA"/>
    <w:rsid w:val="00E17FEB"/>
    <w:rsid w:val="00EC6056"/>
    <w:rsid w:val="00EE3588"/>
    <w:rsid w:val="00F8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38E5B-BF66-4D3E-8C0D-82034E2C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02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852F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F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Grid">
    <w:name w:val="TableGrid"/>
    <w:rsid w:val="00852F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uiPriority w:val="22"/>
    <w:qFormat/>
    <w:rsid w:val="00852F02"/>
    <w:rPr>
      <w:b/>
      <w:bCs/>
    </w:rPr>
  </w:style>
  <w:style w:type="character" w:customStyle="1" w:styleId="21">
    <w:name w:val="Основной текст (2)_"/>
    <w:link w:val="22"/>
    <w:rsid w:val="00852F0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52F02"/>
    <w:pPr>
      <w:widowControl w:val="0"/>
      <w:shd w:val="clear" w:color="auto" w:fill="FFFFFF"/>
      <w:spacing w:before="240" w:after="240" w:line="254" w:lineRule="exact"/>
      <w:jc w:val="center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5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F02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17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75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A2C1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Dos</cp:lastModifiedBy>
  <cp:revision>18</cp:revision>
  <dcterms:created xsi:type="dcterms:W3CDTF">2019-09-25T11:14:00Z</dcterms:created>
  <dcterms:modified xsi:type="dcterms:W3CDTF">2023-06-16T08:23:00Z</dcterms:modified>
</cp:coreProperties>
</file>